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F4" w:rsidRDefault="007E05C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31FC919" wp14:editId="7572839E">
                <wp:simplePos x="0" y="0"/>
                <wp:positionH relativeFrom="margin">
                  <wp:align>right</wp:align>
                </wp:positionH>
                <wp:positionV relativeFrom="paragraph">
                  <wp:posOffset>-129540</wp:posOffset>
                </wp:positionV>
                <wp:extent cx="1828800" cy="7429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784C" w:rsidRPr="007E05CB" w:rsidRDefault="008957C9" w:rsidP="007778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5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77784C" w:rsidRPr="007E05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子育て支援課</w:t>
                            </w:r>
                            <w:r w:rsidR="0077784C" w:rsidRPr="007E05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からのお知らせ</w:t>
                            </w:r>
                            <w:r w:rsidRPr="007E05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8957C9" w:rsidRPr="008957C9" w:rsidRDefault="008957C9" w:rsidP="008957C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FC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92.8pt;margin-top:-10.2pt;width:2in;height:58.5pt;z-index:-25164390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" filled="f" stroked="f">
                <v:textbox inset="5.85pt,.7pt,5.85pt,.7pt">
                  <w:txbxContent>
                    <w:p w:rsidR="0077784C" w:rsidRPr="007E05CB" w:rsidRDefault="008957C9" w:rsidP="007778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5CB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77784C" w:rsidRPr="007E05CB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子育て支援課</w:t>
                      </w:r>
                      <w:r w:rsidR="0077784C" w:rsidRPr="007E05CB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からのお知らせ</w:t>
                      </w:r>
                      <w:r w:rsidRPr="007E05CB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8957C9" w:rsidRPr="008957C9" w:rsidRDefault="008957C9" w:rsidP="008957C9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FF4" w:rsidRDefault="00556FF4"/>
    <w:p w:rsidR="001614EB" w:rsidRDefault="007E05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F0753" wp14:editId="0138CDA7">
                <wp:simplePos x="0" y="0"/>
                <wp:positionH relativeFrom="margin">
                  <wp:posOffset>168910</wp:posOffset>
                </wp:positionH>
                <wp:positionV relativeFrom="paragraph">
                  <wp:posOffset>13334</wp:posOffset>
                </wp:positionV>
                <wp:extent cx="5495925" cy="1304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05CB" w:rsidRDefault="001859F0" w:rsidP="0096796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5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使用済み</w:t>
                            </w:r>
                            <w:r w:rsidR="00197377" w:rsidRPr="007E05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おむつ</w:t>
                            </w:r>
                            <w:r w:rsidR="00967962" w:rsidRPr="007E05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1614EB" w:rsidRPr="007E05CB" w:rsidRDefault="00967962" w:rsidP="007E05CB">
                            <w:pPr>
                              <w:ind w:firstLineChars="200" w:firstLine="1446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5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園で</w:t>
                            </w:r>
                            <w:r w:rsidR="00197377" w:rsidRPr="007E05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回収</w:t>
                            </w:r>
                            <w:r w:rsidRPr="007E05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0753" id="テキスト ボックス 1" o:spid="_x0000_s1027" type="#_x0000_t202" style="position:absolute;left:0;text-align:left;margin-left:13.3pt;margin-top:1.05pt;width:432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" filled="f" stroked="f">
                <v:textbox inset="5.85pt,.7pt,5.85pt,.7pt">
                  <w:txbxContent>
                    <w:p w:rsidR="007E05CB" w:rsidRDefault="001859F0" w:rsidP="0096796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05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使用済み</w:t>
                      </w:r>
                      <w:r w:rsidR="00197377" w:rsidRPr="007E05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おむつ</w:t>
                      </w:r>
                      <w:r w:rsidR="00967962" w:rsidRPr="007E05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1614EB" w:rsidRPr="007E05CB" w:rsidRDefault="00967962" w:rsidP="007E05CB">
                      <w:pPr>
                        <w:ind w:firstLineChars="200" w:firstLine="1446"/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05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園で</w:t>
                      </w:r>
                      <w:r w:rsidR="00197377" w:rsidRPr="007E05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回収</w:t>
                      </w:r>
                      <w:r w:rsidRPr="007E05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FF4" w:rsidRDefault="007E05CB"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4664710</wp:posOffset>
            </wp:positionH>
            <wp:positionV relativeFrom="paragraph">
              <wp:posOffset>13335</wp:posOffset>
            </wp:positionV>
            <wp:extent cx="990600" cy="990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抱っこ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5CB" w:rsidRDefault="007E05CB" w:rsidP="00541AC5">
      <w:pPr>
        <w:spacing w:afterLines="50" w:after="180" w:line="50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E05CB" w:rsidRDefault="007E05CB" w:rsidP="00541AC5">
      <w:pPr>
        <w:spacing w:afterLines="50" w:after="180" w:line="500" w:lineRule="exact"/>
        <w:ind w:firstLineChars="200" w:firstLine="42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77A43" wp14:editId="3CCA271E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438775" cy="885825"/>
                <wp:effectExtent l="0" t="0" r="0" b="952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7962" w:rsidRPr="007E05CB" w:rsidRDefault="00967962" w:rsidP="007E05CB">
                            <w:pPr>
                              <w:ind w:firstLineChars="10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05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園で保育時に替えたおむつを、持ち帰らずに園で処分しま</w:t>
                            </w:r>
                            <w:r w:rsidR="00176E2F" w:rsidRPr="007E05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77A43" id="テキスト ボックス 3" o:spid="_x0000_s1028" type="#_x0000_t202" style="position:absolute;left:0;text-align:left;margin-left:377.05pt;margin-top:45.75pt;width:428.25pt;height:69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" filled="f" stroked="f" strokeweight=".5pt">
                <v:textbox inset="5.85pt,.7pt,5.85pt,.7pt">
                  <w:txbxContent>
                    <w:p w:rsidR="00967962" w:rsidRPr="007E05CB" w:rsidRDefault="00967962" w:rsidP="007E05CB">
                      <w:pPr>
                        <w:ind w:firstLineChars="100" w:firstLine="361"/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05CB">
                        <w:rPr>
                          <w:rFonts w:ascii="HG丸ｺﾞｼｯｸM-PRO" w:eastAsia="HG丸ｺﾞｼｯｸM-PRO" w:hAnsi="HG丸ｺﾞｼｯｸM-PRO" w:hint="eastAsia"/>
                          <w:b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園で保育時に替えたおむつを、持ち帰らずに園で処分しま</w:t>
                      </w:r>
                      <w:r w:rsidR="00176E2F" w:rsidRPr="007E05CB">
                        <w:rPr>
                          <w:rFonts w:ascii="HG丸ｺﾞｼｯｸM-PRO" w:eastAsia="HG丸ｺﾞｼｯｸM-PRO" w:hAnsi="HG丸ｺﾞｼｯｸM-PRO" w:hint="eastAsia"/>
                          <w:b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784C" w:rsidRPr="007E05CB" w:rsidRDefault="00176E2F" w:rsidP="00541AC5">
      <w:pPr>
        <w:spacing w:afterLines="50" w:after="180" w:line="500" w:lineRule="exact"/>
        <w:ind w:firstLineChars="200" w:firstLine="723"/>
        <w:rPr>
          <w:rFonts w:ascii="HG丸ｺﾞｼｯｸM-PRO" w:eastAsia="HG丸ｺﾞｼｯｸM-PRO" w:hAnsi="HG丸ｺﾞｼｯｸM-PRO"/>
          <w:b/>
          <w:sz w:val="36"/>
          <w:szCs w:val="36"/>
          <w:u w:val="double"/>
        </w:rPr>
      </w:pPr>
      <w:r w:rsidRPr="007E05CB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≪</w:t>
      </w:r>
      <w:r w:rsidR="001859F0" w:rsidRPr="007E05CB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令和4年8月1日（月）より開始します。</w:t>
      </w:r>
      <w:r w:rsidRPr="007E05CB">
        <w:rPr>
          <w:rFonts w:ascii="HG丸ｺﾞｼｯｸM-PRO" w:eastAsia="HG丸ｺﾞｼｯｸM-PRO" w:hAnsi="HG丸ｺﾞｼｯｸM-PRO" w:hint="eastAsia"/>
          <w:b/>
          <w:sz w:val="36"/>
          <w:szCs w:val="36"/>
          <w:u w:val="double"/>
        </w:rPr>
        <w:t>≫</w:t>
      </w:r>
    </w:p>
    <w:p w:rsidR="001859F0" w:rsidRPr="007E05CB" w:rsidRDefault="008957C9" w:rsidP="001859F0">
      <w:pPr>
        <w:ind w:firstLineChars="100" w:firstLine="280"/>
        <w:rPr>
          <w:rFonts w:ascii="HG丸ｺﾞｼｯｸM-PRO" w:eastAsia="HG丸ｺﾞｼｯｸM-PRO" w:hAnsi="HG丸ｺﾞｼｯｸM-PRO"/>
          <w:color w:val="262626" w:themeColor="text1" w:themeTint="D9"/>
          <w:sz w:val="28"/>
          <w:szCs w:val="28"/>
        </w:rPr>
      </w:pPr>
      <w:r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衛生面の環境改善および育児の負担軽減を図ることを目的</w:t>
      </w:r>
      <w:r w:rsidR="00E5345E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に</w:t>
      </w:r>
      <w:r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、</w:t>
      </w:r>
      <w:r w:rsidR="001859F0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「おむつ持ち帰りゼロ事業」を開始することと</w:t>
      </w:r>
      <w:r w:rsidR="00740856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しま</w:t>
      </w:r>
      <w:r w:rsidR="001859F0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した。</w:t>
      </w:r>
    </w:p>
    <w:p w:rsidR="001859F0" w:rsidRPr="007E05CB" w:rsidRDefault="001859F0" w:rsidP="001859F0">
      <w:pPr>
        <w:ind w:firstLineChars="100" w:firstLine="280"/>
        <w:rPr>
          <w:rFonts w:ascii="HG丸ｺﾞｼｯｸM-PRO" w:eastAsia="HG丸ｺﾞｼｯｸM-PRO" w:hAnsi="HG丸ｺﾞｼｯｸM-PRO"/>
          <w:color w:val="262626" w:themeColor="text1" w:themeTint="D9"/>
          <w:sz w:val="28"/>
          <w:szCs w:val="28"/>
        </w:rPr>
      </w:pPr>
      <w:r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保護者</w:t>
      </w:r>
      <w:r w:rsidR="00876624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の皆さま</w:t>
      </w:r>
      <w:r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には今までおむつの持ち帰りにご協力</w:t>
      </w:r>
      <w:r w:rsidR="001B5B9D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を</w:t>
      </w:r>
      <w:r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ただきまして、ありがとうございました。おむつの持ち帰りには</w:t>
      </w:r>
      <w:r w:rsidR="001B5B9D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、お子さまの健康状態の把握に重要であると考えてきましたが、</w:t>
      </w:r>
      <w:r w:rsidR="00740856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衛生面や保護者負担を考慮したうえで、園で回収</w:t>
      </w:r>
      <w:r w:rsidR="00176E2F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し</w:t>
      </w:r>
      <w:r w:rsidR="00740856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処分</w:t>
      </w:r>
      <w:r w:rsidR="00176E2F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する</w:t>
      </w:r>
      <w:r w:rsidR="00740856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こと</w:t>
      </w:r>
      <w:r w:rsidR="00176E2F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とします</w:t>
      </w:r>
      <w:r w:rsidR="00740856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。便に異常があるときは連絡帳等でお伝えし、</w:t>
      </w:r>
      <w:r w:rsidR="00E5345E" w:rsidRPr="007E05CB">
        <w:rPr>
          <w:rFonts w:ascii="HG丸ｺﾞｼｯｸM-PRO" w:eastAsia="HG丸ｺﾞｼｯｸM-PRO" w:hAnsi="HG丸ｺﾞｼｯｸM-PRO" w:hint="eastAsia"/>
          <w:color w:val="262626" w:themeColor="text1" w:themeTint="D9"/>
          <w:sz w:val="28"/>
          <w:szCs w:val="28"/>
        </w:rPr>
        <w:t>顕著な異常のときは使用済みおむつをお渡しする場合もあります。</w:t>
      </w:r>
    </w:p>
    <w:p w:rsidR="00556FF4" w:rsidRPr="007E05CB" w:rsidRDefault="00176E2F" w:rsidP="00A2587C">
      <w:pPr>
        <w:spacing w:beforeLines="50" w:before="180" w:afterLines="50" w:after="180"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7E05CB">
        <w:rPr>
          <w:rFonts w:ascii="HG丸ｺﾞｼｯｸM-PRO" w:eastAsia="HG丸ｺﾞｼｯｸM-PRO" w:hAnsi="HG丸ｺﾞｼｯｸM-PRO" w:hint="eastAsia"/>
          <w:sz w:val="28"/>
          <w:szCs w:val="28"/>
        </w:rPr>
        <w:t>◆８月から用意しなくていいもの・・おむつ入れバケツ</w:t>
      </w:r>
    </w:p>
    <w:p w:rsidR="00A2587C" w:rsidRPr="007E05CB" w:rsidRDefault="00A2587C" w:rsidP="00A2587C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7E05CB">
        <w:rPr>
          <w:rFonts w:ascii="HG丸ｺﾞｼｯｸM-PRO" w:eastAsia="HG丸ｺﾞｼｯｸM-PRO" w:hAnsi="HG丸ｺﾞｼｯｸM-PRO" w:hint="eastAsia"/>
          <w:sz w:val="28"/>
          <w:szCs w:val="28"/>
        </w:rPr>
        <w:t>※ 替えのおむつ、おしり拭き、おむつ替え用マット、ポリ袋は従来通り、</w:t>
      </w:r>
    </w:p>
    <w:p w:rsidR="0077784C" w:rsidRPr="00176E2F" w:rsidRDefault="007E05CB" w:rsidP="00541AC5">
      <w:pPr>
        <w:ind w:leftChars="100" w:left="21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176E2F">
        <w:rPr>
          <w:rFonts w:ascii="HG丸ｺﾞｼｯｸM-PRO" w:eastAsia="HG丸ｺﾞｼｯｸM-PRO" w:hAnsi="HG丸ｺﾞｼｯｸM-PRO"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2033905</wp:posOffset>
            </wp:positionH>
            <wp:positionV relativeFrom="paragraph">
              <wp:posOffset>548005</wp:posOffset>
            </wp:positionV>
            <wp:extent cx="2106438" cy="1009650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おむつ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438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87C" w:rsidRPr="007E05CB">
        <w:rPr>
          <w:rFonts w:ascii="HG丸ｺﾞｼｯｸM-PRO" w:eastAsia="HG丸ｺﾞｼｯｸM-PRO" w:hAnsi="HG丸ｺﾞｼｯｸM-PRO" w:hint="eastAsia"/>
          <w:sz w:val="28"/>
          <w:szCs w:val="28"/>
        </w:rPr>
        <w:t>おむつバックの中に入れて毎日ご持参ください。</w:t>
      </w:r>
      <w:bookmarkStart w:id="0" w:name="_GoBack"/>
      <w:bookmarkEnd w:id="0"/>
    </w:p>
    <w:sectPr w:rsidR="0077784C" w:rsidRPr="00176E2F" w:rsidSect="00A2587C">
      <w:pgSz w:w="11906" w:h="16838" w:code="9"/>
      <w:pgMar w:top="1134" w:right="1474" w:bottom="85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10"/>
    <w:rsid w:val="00092448"/>
    <w:rsid w:val="00094877"/>
    <w:rsid w:val="000A2B7E"/>
    <w:rsid w:val="00124E72"/>
    <w:rsid w:val="001614EB"/>
    <w:rsid w:val="00176E2F"/>
    <w:rsid w:val="001819FF"/>
    <w:rsid w:val="001859F0"/>
    <w:rsid w:val="00197377"/>
    <w:rsid w:val="001B5B9D"/>
    <w:rsid w:val="001C2210"/>
    <w:rsid w:val="00405086"/>
    <w:rsid w:val="00541AC5"/>
    <w:rsid w:val="00556FF4"/>
    <w:rsid w:val="00740856"/>
    <w:rsid w:val="0077784C"/>
    <w:rsid w:val="007E05CB"/>
    <w:rsid w:val="00860E89"/>
    <w:rsid w:val="00876624"/>
    <w:rsid w:val="008957C9"/>
    <w:rsid w:val="00967962"/>
    <w:rsid w:val="00A2587C"/>
    <w:rsid w:val="00B9188E"/>
    <w:rsid w:val="00E5345E"/>
    <w:rsid w:val="00FB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E79D5"/>
  <w15:chartTrackingRefBased/>
  <w15:docId w15:val="{E387E999-9743-46AA-AC94-DDF643C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AC58-456B-4337-88D9-986D4D96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池端時枝</dc:creator>
  <cp:keywords/>
  <dc:description/>
  <cp:lastModifiedBy>菅原寛晃</cp:lastModifiedBy>
  <cp:revision>11</cp:revision>
  <cp:lastPrinted>2022-07-01T00:58:00Z</cp:lastPrinted>
  <dcterms:created xsi:type="dcterms:W3CDTF">2022-06-16T23:57:00Z</dcterms:created>
  <dcterms:modified xsi:type="dcterms:W3CDTF">2022-07-01T00:59:00Z</dcterms:modified>
</cp:coreProperties>
</file>