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E3" w:rsidRDefault="00B8252F" w:rsidP="00B8252F">
      <w:pPr>
        <w:jc w:val="center"/>
        <w:rPr>
          <w:sz w:val="24"/>
          <w:szCs w:val="24"/>
        </w:rPr>
      </w:pPr>
      <w:r w:rsidRPr="00B8252F">
        <w:rPr>
          <w:rFonts w:hint="eastAsia"/>
          <w:sz w:val="24"/>
          <w:szCs w:val="24"/>
        </w:rPr>
        <w:t>地域振興</w:t>
      </w:r>
      <w:r w:rsidR="00CF547A">
        <w:rPr>
          <w:rFonts w:hint="eastAsia"/>
          <w:sz w:val="24"/>
          <w:szCs w:val="24"/>
        </w:rPr>
        <w:t>作物</w:t>
      </w:r>
      <w:r>
        <w:rPr>
          <w:rFonts w:hint="eastAsia"/>
          <w:sz w:val="24"/>
          <w:szCs w:val="24"/>
        </w:rPr>
        <w:t>・推奨</w:t>
      </w:r>
      <w:r w:rsidR="00DF6B97">
        <w:rPr>
          <w:rFonts w:hint="eastAsia"/>
          <w:sz w:val="24"/>
          <w:szCs w:val="24"/>
        </w:rPr>
        <w:t>作物支援</w:t>
      </w:r>
      <w:r w:rsidRPr="00B8252F">
        <w:rPr>
          <w:rFonts w:hint="eastAsia"/>
          <w:sz w:val="24"/>
          <w:szCs w:val="24"/>
        </w:rPr>
        <w:t>事業</w:t>
      </w:r>
      <w:r>
        <w:rPr>
          <w:rFonts w:hint="eastAsia"/>
          <w:sz w:val="24"/>
          <w:szCs w:val="24"/>
        </w:rPr>
        <w:t>実施</w:t>
      </w:r>
      <w:r w:rsidR="00F50CA7">
        <w:rPr>
          <w:rFonts w:hint="eastAsia"/>
          <w:sz w:val="24"/>
          <w:szCs w:val="24"/>
        </w:rPr>
        <w:t>要領</w:t>
      </w:r>
    </w:p>
    <w:p w:rsidR="00B8252F" w:rsidRPr="00BC3FE5" w:rsidRDefault="00B8252F">
      <w:pPr>
        <w:rPr>
          <w:sz w:val="24"/>
          <w:szCs w:val="24"/>
        </w:rPr>
      </w:pPr>
    </w:p>
    <w:p w:rsidR="00B8252F" w:rsidRDefault="00324030">
      <w:r>
        <w:rPr>
          <w:rFonts w:hint="eastAsia"/>
        </w:rPr>
        <w:t xml:space="preserve">　　</w:t>
      </w:r>
      <w:r w:rsidR="001E10F4">
        <w:rPr>
          <w:rFonts w:hint="eastAsia"/>
        </w:rPr>
        <w:t xml:space="preserve"> (</w:t>
      </w:r>
      <w:r w:rsidR="00B8252F">
        <w:rPr>
          <w:rFonts w:hint="eastAsia"/>
        </w:rPr>
        <w:t>趣　旨</w:t>
      </w:r>
      <w:r w:rsidR="001E10F4">
        <w:rPr>
          <w:rFonts w:hint="eastAsia"/>
        </w:rPr>
        <w:t>)</w:t>
      </w:r>
    </w:p>
    <w:p w:rsidR="00B51EF2" w:rsidRDefault="00B51EF2" w:rsidP="00D8571A">
      <w:pPr>
        <w:widowControl/>
        <w:autoSpaceDE w:val="0"/>
        <w:autoSpaceDN w:val="0"/>
        <w:adjustRightInd w:val="0"/>
        <w:spacing w:line="420" w:lineRule="atLeast"/>
        <w:ind w:left="210" w:hanging="210"/>
      </w:pPr>
      <w:r>
        <w:rPr>
          <w:rFonts w:hint="eastAsia"/>
        </w:rPr>
        <w:t xml:space="preserve">　第１条</w:t>
      </w:r>
      <w:r w:rsidR="00B8252F">
        <w:rPr>
          <w:rFonts w:hint="eastAsia"/>
        </w:rPr>
        <w:t xml:space="preserve">　永平寺町内で作付された地域振興</w:t>
      </w:r>
      <w:r w:rsidR="00DF6B97">
        <w:rPr>
          <w:rFonts w:hint="eastAsia"/>
        </w:rPr>
        <w:t>作物</w:t>
      </w:r>
      <w:r w:rsidR="00734055">
        <w:rPr>
          <w:rFonts w:hint="eastAsia"/>
        </w:rPr>
        <w:t>・推奨</w:t>
      </w:r>
      <w:r w:rsidR="00453AE3">
        <w:rPr>
          <w:rFonts w:hint="eastAsia"/>
        </w:rPr>
        <w:t>作物の消費拡大や面積拡大、栽培技術の向上、６次産業化等に取り組む農家</w:t>
      </w:r>
      <w:r w:rsidR="00B8252F">
        <w:rPr>
          <w:rFonts w:hint="eastAsia"/>
        </w:rPr>
        <w:t>や生産部会等に対し必要な支援と</w:t>
      </w:r>
      <w:r w:rsidR="00734055">
        <w:rPr>
          <w:rFonts w:hint="eastAsia"/>
        </w:rPr>
        <w:t>本町の園芸産地としての活性化に資する活動に対する支援を行う</w:t>
      </w:r>
      <w:r w:rsidR="00D8571A">
        <w:rPr>
          <w:rFonts w:hint="eastAsia"/>
          <w:szCs w:val="21"/>
        </w:rPr>
        <w:t>こととし、</w:t>
      </w:r>
      <w:r w:rsidR="00D8571A" w:rsidRPr="008266D4">
        <w:rPr>
          <w:rFonts w:ascii="ＭＳ 明朝" w:eastAsia="ＭＳ 明朝" w:hAnsi="ＭＳ 明朝" w:hint="eastAsia"/>
          <w:color w:val="000000"/>
        </w:rPr>
        <w:t>その交付に関しては、</w:t>
      </w:r>
      <w:r w:rsidR="00D8571A" w:rsidRPr="00217F46">
        <w:rPr>
          <w:rFonts w:ascii="ＭＳ 明朝" w:eastAsia="ＭＳ 明朝" w:hAnsi="ＭＳ 明朝" w:hint="eastAsia"/>
          <w:color w:val="000000"/>
        </w:rPr>
        <w:t>永平寺町</w:t>
      </w:r>
      <w:r w:rsidR="00D8571A">
        <w:rPr>
          <w:rFonts w:ascii="ＭＳ 明朝" w:eastAsia="ＭＳ 明朝" w:hAnsi="ＭＳ 明朝" w:hint="eastAsia"/>
          <w:color w:val="000000"/>
        </w:rPr>
        <w:t>補助金等交付規則</w:t>
      </w:r>
      <w:r w:rsidR="00D8571A" w:rsidRPr="008266D4">
        <w:rPr>
          <w:rFonts w:ascii="ＭＳ 明朝" w:eastAsia="ＭＳ 明朝" w:hAnsi="ＭＳ 明朝" w:hint="eastAsia"/>
          <w:color w:val="000000"/>
        </w:rPr>
        <w:t>（</w:t>
      </w:r>
      <w:r w:rsidR="00D8571A">
        <w:rPr>
          <w:rFonts w:ascii="ＭＳ 明朝" w:eastAsia="ＭＳ 明朝" w:hAnsi="ＭＳ 明朝" w:hint="eastAsia"/>
          <w:color w:val="000000"/>
        </w:rPr>
        <w:t>平成18年２月13日規則第38号</w:t>
      </w:r>
      <w:r w:rsidR="00D8571A" w:rsidRPr="008266D4">
        <w:rPr>
          <w:rFonts w:ascii="ＭＳ 明朝" w:eastAsia="ＭＳ 明朝" w:hAnsi="ＭＳ 明朝" w:hint="eastAsia"/>
          <w:color w:val="000000"/>
        </w:rPr>
        <w:t>）</w:t>
      </w:r>
      <w:r w:rsidR="00D8571A">
        <w:rPr>
          <w:rFonts w:ascii="ＭＳ 明朝" w:eastAsia="ＭＳ 明朝" w:hAnsi="ＭＳ 明朝" w:hint="eastAsia"/>
          <w:color w:val="000000"/>
        </w:rPr>
        <w:t>および</w:t>
      </w:r>
      <w:r w:rsidR="00D8571A" w:rsidRPr="001C4E45">
        <w:rPr>
          <w:rFonts w:ascii="ＭＳ 明朝" w:eastAsia="ＭＳ 明朝" w:hAnsi="ＭＳ 明朝" w:hint="eastAsia"/>
          <w:color w:val="000000"/>
        </w:rPr>
        <w:t>永平寺町農林課所管補助金等交付要綱(令和2年4月1日告示第62号)</w:t>
      </w:r>
      <w:r w:rsidR="00D8571A" w:rsidRPr="008266D4">
        <w:rPr>
          <w:rFonts w:ascii="ＭＳ 明朝" w:eastAsia="ＭＳ 明朝" w:hAnsi="ＭＳ 明朝" w:hint="eastAsia"/>
          <w:color w:val="000000"/>
        </w:rPr>
        <w:t>に定めるもののほか、必要な事項を定めるものとする。</w:t>
      </w:r>
    </w:p>
    <w:p w:rsidR="00B51EF2" w:rsidRDefault="00B51EF2" w:rsidP="00B51EF2">
      <w:pPr>
        <w:ind w:firstLineChars="100" w:firstLine="210"/>
      </w:pPr>
    </w:p>
    <w:p w:rsidR="00734055" w:rsidRDefault="00734055" w:rsidP="00734055">
      <w:pPr>
        <w:ind w:firstLineChars="100" w:firstLine="210"/>
      </w:pPr>
      <w:r>
        <w:rPr>
          <w:rFonts w:hint="eastAsia"/>
        </w:rPr>
        <w:t xml:space="preserve">　</w:t>
      </w:r>
      <w:r w:rsidR="001E10F4">
        <w:rPr>
          <w:rFonts w:hint="eastAsia"/>
        </w:rPr>
        <w:t xml:space="preserve"> (</w:t>
      </w:r>
      <w:r>
        <w:rPr>
          <w:rFonts w:hint="eastAsia"/>
        </w:rPr>
        <w:t>事業の種類</w:t>
      </w:r>
      <w:r w:rsidR="001E10F4">
        <w:rPr>
          <w:rFonts w:hint="eastAsia"/>
        </w:rPr>
        <w:t>)</w:t>
      </w:r>
    </w:p>
    <w:p w:rsidR="008B732F" w:rsidRDefault="00B51EF2" w:rsidP="00BC0B3F">
      <w:pPr>
        <w:ind w:firstLineChars="100" w:firstLine="210"/>
      </w:pPr>
      <w:r>
        <w:rPr>
          <w:rFonts w:hint="eastAsia"/>
        </w:rPr>
        <w:t>第２条</w:t>
      </w:r>
      <w:r w:rsidR="001E10F4">
        <w:rPr>
          <w:rFonts w:hint="eastAsia"/>
        </w:rPr>
        <w:t xml:space="preserve"> </w:t>
      </w:r>
      <w:r w:rsidR="001E10F4">
        <w:rPr>
          <w:rFonts w:hint="eastAsia"/>
        </w:rPr>
        <w:t>地域</w:t>
      </w:r>
      <w:r w:rsidR="00734055">
        <w:rPr>
          <w:rFonts w:hint="eastAsia"/>
        </w:rPr>
        <w:t>振興</w:t>
      </w:r>
      <w:r w:rsidR="00BC0B3F">
        <w:rPr>
          <w:rFonts w:hint="eastAsia"/>
        </w:rPr>
        <w:t>作物</w:t>
      </w:r>
      <w:r w:rsidR="008B732F">
        <w:rPr>
          <w:rFonts w:hint="eastAsia"/>
        </w:rPr>
        <w:t>・推奨</w:t>
      </w:r>
      <w:r w:rsidR="00734055">
        <w:rPr>
          <w:rFonts w:hint="eastAsia"/>
        </w:rPr>
        <w:t>作物</w:t>
      </w:r>
      <w:r w:rsidR="008B732F">
        <w:rPr>
          <w:rFonts w:hint="eastAsia"/>
        </w:rPr>
        <w:t>消費拡大</w:t>
      </w:r>
      <w:r w:rsidR="00734055">
        <w:rPr>
          <w:rFonts w:hint="eastAsia"/>
        </w:rPr>
        <w:t>事業</w:t>
      </w:r>
      <w:r w:rsidR="008B732F">
        <w:rPr>
          <w:rFonts w:hint="eastAsia"/>
        </w:rPr>
        <w:t>につながる活動</w:t>
      </w:r>
      <w:r w:rsidR="00B26EBD">
        <w:rPr>
          <w:rFonts w:hint="eastAsia"/>
        </w:rPr>
        <w:t>に対して助成する。</w:t>
      </w:r>
    </w:p>
    <w:p w:rsidR="00575A60" w:rsidRDefault="00B26EBD" w:rsidP="00BC0B3F">
      <w:pPr>
        <w:ind w:firstLineChars="100" w:firstLine="210"/>
      </w:pPr>
      <w:r>
        <w:rPr>
          <w:rFonts w:hint="eastAsia"/>
        </w:rPr>
        <w:t>２</w:t>
      </w:r>
      <w:r w:rsidR="001E10F4">
        <w:rPr>
          <w:rFonts w:hint="eastAsia"/>
        </w:rPr>
        <w:t xml:space="preserve"> </w:t>
      </w:r>
      <w:r w:rsidR="0007170C">
        <w:rPr>
          <w:rFonts w:hint="eastAsia"/>
        </w:rPr>
        <w:t>地域振興</w:t>
      </w:r>
      <w:r w:rsidR="00BC0B3F">
        <w:rPr>
          <w:rFonts w:hint="eastAsia"/>
        </w:rPr>
        <w:t>作物</w:t>
      </w:r>
      <w:r w:rsidR="0007170C">
        <w:rPr>
          <w:rFonts w:hint="eastAsia"/>
        </w:rPr>
        <w:t>・推奨</w:t>
      </w:r>
      <w:r w:rsidR="006111D1">
        <w:rPr>
          <w:rFonts w:hint="eastAsia"/>
        </w:rPr>
        <w:t>作物の面積の拡大および栽培技術の向上を目的とする</w:t>
      </w:r>
      <w:r w:rsidR="00575A60">
        <w:rPr>
          <w:rFonts w:hint="eastAsia"/>
        </w:rPr>
        <w:t>活動に対し助成する。</w:t>
      </w:r>
    </w:p>
    <w:p w:rsidR="00575A60" w:rsidRDefault="001E10F4" w:rsidP="00575A60">
      <w:r>
        <w:rPr>
          <w:rFonts w:hint="eastAsia"/>
        </w:rPr>
        <w:t xml:space="preserve">　</w:t>
      </w:r>
      <w:r w:rsidR="00575A60">
        <w:rPr>
          <w:rFonts w:hint="eastAsia"/>
        </w:rPr>
        <w:t>３</w:t>
      </w:r>
      <w:r>
        <w:rPr>
          <w:rFonts w:hint="eastAsia"/>
        </w:rPr>
        <w:t xml:space="preserve"> </w:t>
      </w:r>
      <w:r w:rsidR="00575A60">
        <w:rPr>
          <w:rFonts w:hint="eastAsia"/>
        </w:rPr>
        <w:t>地域振興</w:t>
      </w:r>
      <w:r w:rsidR="00BC0B3F">
        <w:rPr>
          <w:rFonts w:hint="eastAsia"/>
        </w:rPr>
        <w:t>作物</w:t>
      </w:r>
      <w:r w:rsidR="00575A60">
        <w:rPr>
          <w:rFonts w:hint="eastAsia"/>
        </w:rPr>
        <w:t>・推奨作物の６次産業化に取り組む農業者に対し助成する。</w:t>
      </w:r>
    </w:p>
    <w:p w:rsidR="00E30951" w:rsidRDefault="00BC0B3F" w:rsidP="00575A60">
      <w:r>
        <w:rPr>
          <w:rFonts w:hint="eastAsia"/>
        </w:rPr>
        <w:t xml:space="preserve">　</w:t>
      </w:r>
    </w:p>
    <w:p w:rsidR="00EF46AC" w:rsidRDefault="001E10F4" w:rsidP="00575A60">
      <w:r>
        <w:rPr>
          <w:rFonts w:hint="eastAsia"/>
        </w:rPr>
        <w:t xml:space="preserve">　</w:t>
      </w:r>
      <w:r>
        <w:rPr>
          <w:rFonts w:hint="eastAsia"/>
        </w:rPr>
        <w:t xml:space="preserve"> </w:t>
      </w:r>
      <w:r>
        <w:rPr>
          <w:rFonts w:hint="eastAsia"/>
        </w:rPr>
        <w:t xml:space="preserve">　</w:t>
      </w:r>
      <w:r>
        <w:rPr>
          <w:rFonts w:hint="eastAsia"/>
        </w:rPr>
        <w:t>(</w:t>
      </w:r>
      <w:r>
        <w:rPr>
          <w:rFonts w:hint="eastAsia"/>
        </w:rPr>
        <w:t>補助対象</w:t>
      </w:r>
      <w:r w:rsidR="00EF46AC">
        <w:rPr>
          <w:rFonts w:hint="eastAsia"/>
        </w:rPr>
        <w:t>者</w:t>
      </w:r>
      <w:r>
        <w:rPr>
          <w:rFonts w:hint="eastAsia"/>
        </w:rPr>
        <w:t>)</w:t>
      </w:r>
    </w:p>
    <w:p w:rsidR="00EF46AC" w:rsidRDefault="00E30951" w:rsidP="00B51EF2">
      <w:r>
        <w:rPr>
          <w:rFonts w:hint="eastAsia"/>
        </w:rPr>
        <w:t xml:space="preserve">　</w:t>
      </w:r>
      <w:r w:rsidR="00EF46AC">
        <w:rPr>
          <w:rFonts w:hint="eastAsia"/>
        </w:rPr>
        <w:t xml:space="preserve">第３条　</w:t>
      </w:r>
      <w:r w:rsidR="001E10F4">
        <w:rPr>
          <w:rFonts w:hint="eastAsia"/>
        </w:rPr>
        <w:t>補助対象者</w:t>
      </w:r>
      <w:r w:rsidR="00EF46AC">
        <w:rPr>
          <w:rFonts w:hint="eastAsia"/>
        </w:rPr>
        <w:t>は、認定農業者、生産部会等会員、集落生産組織とする。</w:t>
      </w:r>
    </w:p>
    <w:p w:rsidR="00EF46AC" w:rsidRDefault="00EF46AC" w:rsidP="00B51EF2"/>
    <w:p w:rsidR="003B6E44" w:rsidRDefault="001E10F4" w:rsidP="001E10F4">
      <w:pPr>
        <w:ind w:firstLineChars="250" w:firstLine="525"/>
      </w:pPr>
      <w:r>
        <w:rPr>
          <w:rFonts w:hint="eastAsia"/>
        </w:rPr>
        <w:t>(</w:t>
      </w:r>
      <w:r w:rsidR="003B6E44">
        <w:rPr>
          <w:rFonts w:hint="eastAsia"/>
        </w:rPr>
        <w:t>助成措置</w:t>
      </w:r>
      <w:r>
        <w:rPr>
          <w:rFonts w:hint="eastAsia"/>
        </w:rPr>
        <w:t>)</w:t>
      </w:r>
    </w:p>
    <w:p w:rsidR="003B6E44" w:rsidRDefault="00B51EF2" w:rsidP="00D8571A">
      <w:pPr>
        <w:ind w:leftChars="100" w:left="424" w:hangingChars="102" w:hanging="214"/>
      </w:pPr>
      <w:r>
        <w:rPr>
          <w:rFonts w:hint="eastAsia"/>
        </w:rPr>
        <w:t>第４条</w:t>
      </w:r>
      <w:r w:rsidR="003B6E44">
        <w:rPr>
          <w:rFonts w:hint="eastAsia"/>
        </w:rPr>
        <w:t xml:space="preserve">　永平寺町は、毎年度、予算の範囲内において本事業を実施するために必要な経費について、</w:t>
      </w:r>
      <w:r w:rsidR="00EF16C3">
        <w:rPr>
          <w:rFonts w:hint="eastAsia"/>
        </w:rPr>
        <w:t>別表１に定めるところにより補助するものとする。</w:t>
      </w:r>
    </w:p>
    <w:p w:rsidR="00324030" w:rsidRDefault="00324030" w:rsidP="00E30951">
      <w:pPr>
        <w:ind w:firstLineChars="100" w:firstLine="210"/>
      </w:pPr>
    </w:p>
    <w:p w:rsidR="00324030" w:rsidRPr="00324030" w:rsidRDefault="001E10F4" w:rsidP="001E10F4">
      <w:pPr>
        <w:ind w:firstLineChars="250" w:firstLine="525"/>
        <w:rPr>
          <w:rFonts w:ascii="Century" w:eastAsia="ＭＳ 明朝" w:hAnsi="Century" w:cs="Times New Roman"/>
          <w:szCs w:val="24"/>
        </w:rPr>
      </w:pPr>
      <w:r>
        <w:rPr>
          <w:rFonts w:ascii="Century" w:eastAsia="ＭＳ 明朝" w:hAnsi="Century" w:cs="Times New Roman" w:hint="eastAsia"/>
          <w:szCs w:val="24"/>
        </w:rPr>
        <w:t>(</w:t>
      </w:r>
      <w:r w:rsidR="00324030" w:rsidRPr="00324030">
        <w:rPr>
          <w:rFonts w:ascii="Century" w:eastAsia="ＭＳ 明朝" w:hAnsi="Century" w:cs="Times New Roman" w:hint="eastAsia"/>
          <w:szCs w:val="24"/>
        </w:rPr>
        <w:t>事業実施計画の提出および審査</w:t>
      </w:r>
      <w:r>
        <w:rPr>
          <w:rFonts w:ascii="Century" w:eastAsia="ＭＳ 明朝" w:hAnsi="Century" w:cs="Times New Roman" w:hint="eastAsia"/>
          <w:szCs w:val="24"/>
        </w:rPr>
        <w:t>)</w:t>
      </w:r>
    </w:p>
    <w:p w:rsidR="00324030" w:rsidRPr="00324030" w:rsidRDefault="00324030" w:rsidP="001E10F4">
      <w:pPr>
        <w:ind w:leftChars="100" w:left="420" w:hangingChars="100" w:hanging="210"/>
        <w:rPr>
          <w:rFonts w:ascii="Century" w:eastAsia="ＭＳ 明朝" w:hAnsi="Century" w:cs="Times New Roman"/>
          <w:szCs w:val="24"/>
        </w:rPr>
      </w:pPr>
      <w:r>
        <w:rPr>
          <w:rFonts w:hint="eastAsia"/>
        </w:rPr>
        <w:t xml:space="preserve">第５条　</w:t>
      </w:r>
      <w:r w:rsidR="001E10F4">
        <w:rPr>
          <w:rFonts w:hint="eastAsia"/>
        </w:rPr>
        <w:t>補助対象者</w:t>
      </w:r>
      <w:r w:rsidRPr="00324030">
        <w:rPr>
          <w:rFonts w:ascii="Century" w:eastAsia="ＭＳ 明朝" w:hAnsi="Century" w:cs="Times New Roman" w:hint="eastAsia"/>
          <w:szCs w:val="24"/>
        </w:rPr>
        <w:t>は、</w:t>
      </w:r>
      <w:r>
        <w:rPr>
          <w:rFonts w:ascii="Century" w:eastAsia="ＭＳ 明朝" w:hAnsi="Century" w:cs="Times New Roman" w:hint="eastAsia"/>
          <w:szCs w:val="24"/>
        </w:rPr>
        <w:t>地域振興作物・推奨作物支援事業実施計画書（以下「計画書」という。）を（様式第</w:t>
      </w:r>
      <w:r w:rsidR="008614C7">
        <w:rPr>
          <w:rFonts w:ascii="Century" w:eastAsia="ＭＳ 明朝" w:hAnsi="Century" w:cs="Times New Roman" w:hint="eastAsia"/>
          <w:szCs w:val="24"/>
        </w:rPr>
        <w:t>1</w:t>
      </w:r>
      <w:r w:rsidRPr="00324030">
        <w:rPr>
          <w:rFonts w:ascii="Century" w:eastAsia="ＭＳ 明朝" w:hAnsi="Century" w:cs="Times New Roman" w:hint="eastAsia"/>
          <w:szCs w:val="24"/>
        </w:rPr>
        <w:t>号）町長に提出するものとする。</w:t>
      </w:r>
    </w:p>
    <w:p w:rsidR="00324030" w:rsidRDefault="001E10F4" w:rsidP="001E10F4">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00324030" w:rsidRPr="00324030">
        <w:rPr>
          <w:rFonts w:ascii="Century" w:eastAsia="ＭＳ 明朝" w:hAnsi="Century" w:cs="Times New Roman" w:hint="eastAsia"/>
          <w:szCs w:val="24"/>
        </w:rPr>
        <w:t>町長は、</w:t>
      </w:r>
      <w:r>
        <w:rPr>
          <w:rFonts w:hint="eastAsia"/>
        </w:rPr>
        <w:t>補助対象者</w:t>
      </w:r>
      <w:r w:rsidR="00324030" w:rsidRPr="00324030">
        <w:rPr>
          <w:rFonts w:ascii="Century" w:eastAsia="ＭＳ 明朝" w:hAnsi="Century" w:cs="Times New Roman" w:hint="eastAsia"/>
          <w:szCs w:val="24"/>
        </w:rPr>
        <w:t>から提出のあった計画書を協議、審査し</w:t>
      </w:r>
      <w:r w:rsidR="00324030">
        <w:rPr>
          <w:rFonts w:ascii="Century" w:eastAsia="ＭＳ 明朝" w:hAnsi="Century" w:cs="Times New Roman" w:hint="eastAsia"/>
          <w:szCs w:val="24"/>
        </w:rPr>
        <w:t>結果を通知するものとする</w:t>
      </w:r>
      <w:r w:rsidR="00324030" w:rsidRPr="00324030">
        <w:rPr>
          <w:rFonts w:ascii="Century" w:eastAsia="ＭＳ 明朝" w:hAnsi="Century" w:cs="Times New Roman" w:hint="eastAsia"/>
          <w:szCs w:val="24"/>
        </w:rPr>
        <w:t>。</w:t>
      </w:r>
    </w:p>
    <w:p w:rsidR="00495194" w:rsidRDefault="00495194" w:rsidP="00D8571A"/>
    <w:p w:rsidR="00D8571A" w:rsidRPr="00324030" w:rsidRDefault="00D8571A" w:rsidP="00D8571A">
      <w:pPr>
        <w:ind w:firstLineChars="250" w:firstLine="525"/>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hint="eastAsia"/>
          <w:szCs w:val="24"/>
        </w:rPr>
        <w:t>補助金交付申請の提出および審査</w:t>
      </w:r>
      <w:r>
        <w:rPr>
          <w:rFonts w:ascii="Century" w:eastAsia="ＭＳ 明朝" w:hAnsi="Century" w:cs="Times New Roman" w:hint="eastAsia"/>
          <w:szCs w:val="24"/>
        </w:rPr>
        <w:t>)</w:t>
      </w:r>
    </w:p>
    <w:p w:rsidR="00D8571A" w:rsidRPr="00324030" w:rsidRDefault="00D8571A" w:rsidP="00D8571A">
      <w:pPr>
        <w:ind w:leftChars="100" w:left="420" w:hangingChars="100" w:hanging="210"/>
        <w:rPr>
          <w:rFonts w:ascii="Century" w:eastAsia="ＭＳ 明朝" w:hAnsi="Century" w:cs="Times New Roman"/>
          <w:szCs w:val="24"/>
        </w:rPr>
      </w:pPr>
      <w:r>
        <w:rPr>
          <w:rFonts w:hint="eastAsia"/>
        </w:rPr>
        <w:t>第６条　補助対象者</w:t>
      </w:r>
      <w:r w:rsidRPr="00324030">
        <w:rPr>
          <w:rFonts w:ascii="Century" w:eastAsia="ＭＳ 明朝" w:hAnsi="Century" w:cs="Times New Roman" w:hint="eastAsia"/>
          <w:szCs w:val="24"/>
        </w:rPr>
        <w:t>は、</w:t>
      </w:r>
      <w:r>
        <w:rPr>
          <w:rFonts w:ascii="Century" w:eastAsia="ＭＳ 明朝" w:hAnsi="Century" w:cs="Times New Roman" w:hint="eastAsia"/>
          <w:szCs w:val="24"/>
        </w:rPr>
        <w:t>地域振興作物・推奨作物支援事業</w:t>
      </w:r>
      <w:r>
        <w:rPr>
          <w:rFonts w:hint="eastAsia"/>
        </w:rPr>
        <w:t>補助金交付申請書</w:t>
      </w:r>
      <w:r>
        <w:rPr>
          <w:rFonts w:ascii="Century" w:eastAsia="ＭＳ 明朝" w:hAnsi="Century" w:cs="Times New Roman" w:hint="eastAsia"/>
          <w:szCs w:val="24"/>
        </w:rPr>
        <w:t>（様式第２</w:t>
      </w:r>
      <w:r w:rsidRPr="00324030">
        <w:rPr>
          <w:rFonts w:ascii="Century" w:eastAsia="ＭＳ 明朝" w:hAnsi="Century" w:cs="Times New Roman" w:hint="eastAsia"/>
          <w:szCs w:val="24"/>
        </w:rPr>
        <w:t>号）</w:t>
      </w:r>
      <w:r>
        <w:rPr>
          <w:rFonts w:ascii="Century" w:eastAsia="ＭＳ 明朝" w:hAnsi="Century" w:cs="Times New Roman" w:hint="eastAsia"/>
          <w:szCs w:val="24"/>
        </w:rPr>
        <w:t>を</w:t>
      </w:r>
      <w:r w:rsidRPr="00324030">
        <w:rPr>
          <w:rFonts w:ascii="Century" w:eastAsia="ＭＳ 明朝" w:hAnsi="Century" w:cs="Times New Roman" w:hint="eastAsia"/>
          <w:szCs w:val="24"/>
        </w:rPr>
        <w:t>町長に提出するものとする。</w:t>
      </w:r>
    </w:p>
    <w:p w:rsidR="00D8571A" w:rsidRDefault="00D8571A" w:rsidP="00D8571A">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324030">
        <w:rPr>
          <w:rFonts w:ascii="Century" w:eastAsia="ＭＳ 明朝" w:hAnsi="Century" w:cs="Times New Roman" w:hint="eastAsia"/>
          <w:szCs w:val="24"/>
        </w:rPr>
        <w:t>町長は、</w:t>
      </w:r>
      <w:r>
        <w:rPr>
          <w:rFonts w:hint="eastAsia"/>
        </w:rPr>
        <w:t>補助対象者</w:t>
      </w:r>
      <w:r w:rsidRPr="00324030">
        <w:rPr>
          <w:rFonts w:ascii="Century" w:eastAsia="ＭＳ 明朝" w:hAnsi="Century" w:cs="Times New Roman" w:hint="eastAsia"/>
          <w:szCs w:val="24"/>
        </w:rPr>
        <w:t>から提出のあった</w:t>
      </w:r>
      <w:r>
        <w:rPr>
          <w:rFonts w:ascii="Century" w:eastAsia="ＭＳ 明朝" w:hAnsi="Century" w:cs="Times New Roman" w:hint="eastAsia"/>
          <w:szCs w:val="24"/>
        </w:rPr>
        <w:t>申請書</w:t>
      </w:r>
      <w:r w:rsidRPr="00324030">
        <w:rPr>
          <w:rFonts w:ascii="Century" w:eastAsia="ＭＳ 明朝" w:hAnsi="Century" w:cs="Times New Roman" w:hint="eastAsia"/>
          <w:szCs w:val="24"/>
        </w:rPr>
        <w:t>を協議、審査し</w:t>
      </w:r>
      <w:r>
        <w:rPr>
          <w:rFonts w:ascii="Century" w:eastAsia="ＭＳ 明朝" w:hAnsi="Century" w:cs="Times New Roman" w:hint="eastAsia"/>
          <w:szCs w:val="24"/>
        </w:rPr>
        <w:t>結果を通知する。</w:t>
      </w:r>
    </w:p>
    <w:p w:rsidR="00D8571A" w:rsidRPr="00324030" w:rsidRDefault="00D8571A" w:rsidP="00D8571A">
      <w:pPr>
        <w:ind w:leftChars="100" w:left="210"/>
        <w:rPr>
          <w:rFonts w:ascii="Century" w:eastAsia="ＭＳ 明朝" w:hAnsi="Century" w:cs="Times New Roman"/>
          <w:szCs w:val="24"/>
        </w:rPr>
      </w:pPr>
    </w:p>
    <w:p w:rsidR="00D8571A" w:rsidRPr="00324030" w:rsidRDefault="00D8571A" w:rsidP="00D8571A">
      <w:pPr>
        <w:ind w:firstLineChars="250" w:firstLine="525"/>
        <w:rPr>
          <w:rFonts w:ascii="Century" w:eastAsia="ＭＳ 明朝" w:hAnsi="Century" w:cs="Times New Roman"/>
          <w:szCs w:val="24"/>
        </w:rPr>
      </w:pPr>
      <w:r>
        <w:rPr>
          <w:rFonts w:ascii="Century" w:eastAsia="ＭＳ 明朝" w:hAnsi="Century" w:cs="Times New Roman" w:hint="eastAsia"/>
          <w:szCs w:val="24"/>
        </w:rPr>
        <w:t>(</w:t>
      </w:r>
      <w:r w:rsidRPr="00324030">
        <w:rPr>
          <w:rFonts w:ascii="Century" w:eastAsia="ＭＳ 明朝" w:hAnsi="Century" w:cs="Times New Roman" w:hint="eastAsia"/>
          <w:szCs w:val="24"/>
        </w:rPr>
        <w:t>事業</w:t>
      </w:r>
      <w:r>
        <w:rPr>
          <w:rFonts w:ascii="Century" w:eastAsia="ＭＳ 明朝" w:hAnsi="Century" w:cs="Times New Roman" w:hint="eastAsia"/>
          <w:szCs w:val="24"/>
        </w:rPr>
        <w:t>実績報告</w:t>
      </w:r>
      <w:r w:rsidRPr="00324030">
        <w:rPr>
          <w:rFonts w:ascii="Century" w:eastAsia="ＭＳ 明朝" w:hAnsi="Century" w:cs="Times New Roman" w:hint="eastAsia"/>
          <w:szCs w:val="24"/>
        </w:rPr>
        <w:t>の提出および審査</w:t>
      </w:r>
      <w:r>
        <w:rPr>
          <w:rFonts w:ascii="Century" w:eastAsia="ＭＳ 明朝" w:hAnsi="Century" w:cs="Times New Roman" w:hint="eastAsia"/>
          <w:szCs w:val="24"/>
        </w:rPr>
        <w:t>)</w:t>
      </w:r>
    </w:p>
    <w:p w:rsidR="00D8571A" w:rsidRPr="00324030" w:rsidRDefault="00D8571A" w:rsidP="00D8571A">
      <w:pPr>
        <w:ind w:leftChars="100" w:left="420" w:hangingChars="100" w:hanging="210"/>
        <w:rPr>
          <w:rFonts w:ascii="Century" w:eastAsia="ＭＳ 明朝" w:hAnsi="Century" w:cs="Times New Roman"/>
          <w:szCs w:val="24"/>
        </w:rPr>
      </w:pPr>
      <w:r>
        <w:rPr>
          <w:rFonts w:hint="eastAsia"/>
        </w:rPr>
        <w:t>第７条　補助対象者</w:t>
      </w:r>
      <w:r w:rsidRPr="00324030">
        <w:rPr>
          <w:rFonts w:ascii="Century" w:eastAsia="ＭＳ 明朝" w:hAnsi="Century" w:cs="Times New Roman" w:hint="eastAsia"/>
          <w:szCs w:val="24"/>
        </w:rPr>
        <w:t>は、</w:t>
      </w:r>
      <w:r>
        <w:rPr>
          <w:rFonts w:ascii="Century" w:eastAsia="ＭＳ 明朝" w:hAnsi="Century" w:cs="Times New Roman" w:hint="eastAsia"/>
          <w:szCs w:val="24"/>
        </w:rPr>
        <w:t>事業が完了したら速やかに地域振興作物・推奨作物支援事業補助</w:t>
      </w:r>
      <w:r>
        <w:rPr>
          <w:rFonts w:hint="eastAsia"/>
        </w:rPr>
        <w:t>金</w:t>
      </w:r>
      <w:r>
        <w:rPr>
          <w:rFonts w:ascii="ＭＳ 明朝" w:hAnsi="ＭＳ 明朝" w:hint="eastAsia"/>
        </w:rPr>
        <w:t>完了実績報告書(様式第３号)および補助金交付請求書(様式第４号)</w:t>
      </w:r>
      <w:r>
        <w:rPr>
          <w:rFonts w:ascii="Century" w:eastAsia="ＭＳ 明朝" w:hAnsi="Century" w:cs="Times New Roman" w:hint="eastAsia"/>
          <w:szCs w:val="24"/>
        </w:rPr>
        <w:t>を</w:t>
      </w:r>
      <w:r w:rsidRPr="00324030">
        <w:rPr>
          <w:rFonts w:ascii="Century" w:eastAsia="ＭＳ 明朝" w:hAnsi="Century" w:cs="Times New Roman" w:hint="eastAsia"/>
          <w:szCs w:val="24"/>
        </w:rPr>
        <w:t>町長に提出するものとする。</w:t>
      </w:r>
    </w:p>
    <w:p w:rsidR="00D8571A" w:rsidRDefault="00D8571A" w:rsidP="00D8571A">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324030">
        <w:rPr>
          <w:rFonts w:ascii="Century" w:eastAsia="ＭＳ 明朝" w:hAnsi="Century" w:cs="Times New Roman" w:hint="eastAsia"/>
          <w:szCs w:val="24"/>
        </w:rPr>
        <w:t>町長は、</w:t>
      </w:r>
      <w:r>
        <w:rPr>
          <w:rFonts w:hint="eastAsia"/>
        </w:rPr>
        <w:t>補助対象者</w:t>
      </w:r>
      <w:r w:rsidRPr="00324030">
        <w:rPr>
          <w:rFonts w:ascii="Century" w:eastAsia="ＭＳ 明朝" w:hAnsi="Century" w:cs="Times New Roman" w:hint="eastAsia"/>
          <w:szCs w:val="24"/>
        </w:rPr>
        <w:t>から提出のあった</w:t>
      </w:r>
      <w:r>
        <w:rPr>
          <w:rFonts w:ascii="Century" w:eastAsia="ＭＳ 明朝" w:hAnsi="Century" w:cs="Times New Roman" w:hint="eastAsia"/>
          <w:szCs w:val="24"/>
        </w:rPr>
        <w:t>実績報告</w:t>
      </w:r>
      <w:r w:rsidRPr="00324030">
        <w:rPr>
          <w:rFonts w:ascii="Century" w:eastAsia="ＭＳ 明朝" w:hAnsi="Century" w:cs="Times New Roman" w:hint="eastAsia"/>
          <w:szCs w:val="24"/>
        </w:rPr>
        <w:t>書を協議、審査し</w:t>
      </w:r>
      <w:r>
        <w:rPr>
          <w:rFonts w:ascii="Century" w:eastAsia="ＭＳ 明朝" w:hAnsi="Century" w:cs="Times New Roman" w:hint="eastAsia"/>
          <w:szCs w:val="24"/>
        </w:rPr>
        <w:t>、補助金を支払うものとする</w:t>
      </w:r>
      <w:r w:rsidRPr="00324030">
        <w:rPr>
          <w:rFonts w:ascii="Century" w:eastAsia="ＭＳ 明朝" w:hAnsi="Century" w:cs="Times New Roman" w:hint="eastAsia"/>
          <w:szCs w:val="24"/>
        </w:rPr>
        <w:t>。</w:t>
      </w:r>
    </w:p>
    <w:p w:rsidR="00D8571A" w:rsidRDefault="00D8571A" w:rsidP="00D8571A">
      <w:pPr>
        <w:ind w:leftChars="100" w:left="420" w:hangingChars="100" w:hanging="210"/>
        <w:rPr>
          <w:rFonts w:ascii="Century" w:eastAsia="ＭＳ 明朝" w:hAnsi="Century" w:cs="Times New Roman"/>
          <w:szCs w:val="24"/>
        </w:rPr>
      </w:pPr>
    </w:p>
    <w:p w:rsidR="008614C7" w:rsidRDefault="008614C7" w:rsidP="00D8571A">
      <w:pPr>
        <w:ind w:leftChars="100" w:left="420" w:hangingChars="100" w:hanging="210"/>
        <w:rPr>
          <w:rFonts w:ascii="Century" w:eastAsia="ＭＳ 明朝" w:hAnsi="Century" w:cs="Times New Roman"/>
          <w:szCs w:val="24"/>
        </w:rPr>
      </w:pPr>
    </w:p>
    <w:p w:rsidR="00BC0B3F" w:rsidRDefault="00BC0B3F" w:rsidP="00E30951">
      <w:pPr>
        <w:ind w:firstLineChars="100" w:firstLine="210"/>
      </w:pPr>
      <w:r>
        <w:rPr>
          <w:rFonts w:hint="eastAsia"/>
        </w:rPr>
        <w:lastRenderedPageBreak/>
        <w:t xml:space="preserve">　　</w:t>
      </w:r>
      <w:r>
        <w:rPr>
          <w:rFonts w:hint="eastAsia"/>
        </w:rPr>
        <w:t>(</w:t>
      </w:r>
      <w:r w:rsidR="00E94C06">
        <w:rPr>
          <w:rFonts w:hint="eastAsia"/>
        </w:rPr>
        <w:t>その他</w:t>
      </w:r>
      <w:r>
        <w:rPr>
          <w:rFonts w:hint="eastAsia"/>
        </w:rPr>
        <w:t>)</w:t>
      </w:r>
    </w:p>
    <w:p w:rsidR="00495194" w:rsidRDefault="00BC0B3F" w:rsidP="00E30951">
      <w:pPr>
        <w:ind w:firstLineChars="100" w:firstLine="210"/>
      </w:pPr>
      <w:r>
        <w:rPr>
          <w:rFonts w:hint="eastAsia"/>
        </w:rPr>
        <w:t>第</w:t>
      </w:r>
      <w:r w:rsidR="00D8571A">
        <w:rPr>
          <w:rFonts w:hint="eastAsia"/>
        </w:rPr>
        <w:t>６</w:t>
      </w:r>
      <w:r>
        <w:rPr>
          <w:rFonts w:hint="eastAsia"/>
        </w:rPr>
        <w:t xml:space="preserve">条　</w:t>
      </w:r>
      <w:r w:rsidR="00E94C06">
        <w:rPr>
          <w:rFonts w:hint="eastAsia"/>
        </w:rPr>
        <w:t>この</w:t>
      </w:r>
      <w:r w:rsidR="00F50CA7">
        <w:rPr>
          <w:rFonts w:hint="eastAsia"/>
        </w:rPr>
        <w:t>要領</w:t>
      </w:r>
      <w:r w:rsidR="00E94C06">
        <w:rPr>
          <w:rFonts w:hint="eastAsia"/>
        </w:rPr>
        <w:t>に定めるもののほか、</w:t>
      </w:r>
      <w:r w:rsidR="00185E36">
        <w:rPr>
          <w:rFonts w:hint="eastAsia"/>
        </w:rPr>
        <w:t>事業実施に関し必要な事項は</w:t>
      </w:r>
      <w:r>
        <w:rPr>
          <w:rFonts w:hint="eastAsia"/>
        </w:rPr>
        <w:t>町長が</w:t>
      </w:r>
      <w:r w:rsidR="00185E36">
        <w:rPr>
          <w:rFonts w:hint="eastAsia"/>
        </w:rPr>
        <w:t>別に定める</w:t>
      </w:r>
      <w:r w:rsidR="00E94C06">
        <w:rPr>
          <w:rFonts w:hint="eastAsia"/>
        </w:rPr>
        <w:t>。</w:t>
      </w:r>
    </w:p>
    <w:p w:rsidR="00BC0B3F" w:rsidRDefault="00BC0B3F" w:rsidP="00E30951">
      <w:pPr>
        <w:ind w:firstLineChars="100" w:firstLine="210"/>
      </w:pPr>
    </w:p>
    <w:p w:rsidR="00BC0B3F" w:rsidRDefault="00E94C06" w:rsidP="00E30951">
      <w:pPr>
        <w:ind w:firstLineChars="100" w:firstLine="210"/>
      </w:pPr>
      <w:r>
        <w:rPr>
          <w:rFonts w:hint="eastAsia"/>
        </w:rPr>
        <w:t>附則　この</w:t>
      </w:r>
      <w:r w:rsidR="00F50CA7">
        <w:rPr>
          <w:rFonts w:hint="eastAsia"/>
        </w:rPr>
        <w:t>要領</w:t>
      </w:r>
      <w:r>
        <w:rPr>
          <w:rFonts w:hint="eastAsia"/>
        </w:rPr>
        <w:t>は</w:t>
      </w:r>
      <w:r w:rsidR="00D8571A">
        <w:rPr>
          <w:rFonts w:hint="eastAsia"/>
        </w:rPr>
        <w:t>令和２</w:t>
      </w:r>
      <w:r>
        <w:rPr>
          <w:rFonts w:hint="eastAsia"/>
        </w:rPr>
        <w:t xml:space="preserve">年４月１日から施行する。　</w:t>
      </w:r>
    </w:p>
    <w:p w:rsidR="00BC0B3F" w:rsidRPr="0029521F" w:rsidRDefault="00BC0B3F" w:rsidP="00E30951">
      <w:pPr>
        <w:ind w:firstLineChars="100" w:firstLine="210"/>
      </w:pPr>
    </w:p>
    <w:p w:rsidR="0029521F" w:rsidRDefault="0029521F" w:rsidP="0029521F">
      <w:pPr>
        <w:ind w:firstLineChars="100" w:firstLine="210"/>
      </w:pPr>
      <w:r>
        <w:rPr>
          <w:rFonts w:hint="eastAsia"/>
        </w:rPr>
        <w:t xml:space="preserve">　　</w:t>
      </w:r>
    </w:p>
    <w:p w:rsidR="00401203" w:rsidRDefault="00401203">
      <w:pPr>
        <w:widowControl/>
        <w:jc w:val="left"/>
      </w:pPr>
      <w:r>
        <w:br w:type="page"/>
      </w:r>
    </w:p>
    <w:p w:rsidR="00BC0B3F" w:rsidRPr="00324030" w:rsidRDefault="00BC0B3F" w:rsidP="00E30951">
      <w:pPr>
        <w:ind w:firstLineChars="100" w:firstLine="210"/>
      </w:pPr>
    </w:p>
    <w:p w:rsidR="00EF16C3" w:rsidRPr="006736D6" w:rsidRDefault="00EF16C3" w:rsidP="006736D6">
      <w:pPr>
        <w:ind w:firstLineChars="100" w:firstLine="280"/>
        <w:rPr>
          <w:sz w:val="28"/>
          <w:szCs w:val="28"/>
        </w:rPr>
      </w:pPr>
      <w:r w:rsidRPr="006736D6">
        <w:rPr>
          <w:rFonts w:hint="eastAsia"/>
          <w:sz w:val="28"/>
          <w:szCs w:val="28"/>
        </w:rPr>
        <w:t>別表１</w:t>
      </w:r>
    </w:p>
    <w:tbl>
      <w:tblPr>
        <w:tblStyle w:val="a3"/>
        <w:tblW w:w="0" w:type="auto"/>
        <w:tblInd w:w="250" w:type="dxa"/>
        <w:tblLook w:val="04A0" w:firstRow="1" w:lastRow="0" w:firstColumn="1" w:lastColumn="0" w:noHBand="0" w:noVBand="1"/>
      </w:tblPr>
      <w:tblGrid>
        <w:gridCol w:w="3544"/>
        <w:gridCol w:w="3118"/>
        <w:gridCol w:w="2268"/>
      </w:tblGrid>
      <w:tr w:rsidR="00EF16C3" w:rsidTr="00BC0B3F">
        <w:trPr>
          <w:trHeight w:val="842"/>
        </w:trPr>
        <w:tc>
          <w:tcPr>
            <w:tcW w:w="3544" w:type="dxa"/>
          </w:tcPr>
          <w:p w:rsidR="00EF16C3" w:rsidRDefault="00EF16C3" w:rsidP="00BC0B3F">
            <w:pPr>
              <w:spacing w:line="480" w:lineRule="auto"/>
              <w:jc w:val="center"/>
            </w:pPr>
            <w:r>
              <w:rPr>
                <w:rFonts w:hint="eastAsia"/>
              </w:rPr>
              <w:t>事</w:t>
            </w:r>
            <w:r w:rsidR="00BC0B3F">
              <w:rPr>
                <w:rFonts w:hint="eastAsia"/>
              </w:rPr>
              <w:t xml:space="preserve">　</w:t>
            </w:r>
            <w:r>
              <w:rPr>
                <w:rFonts w:hint="eastAsia"/>
              </w:rPr>
              <w:t>業</w:t>
            </w:r>
            <w:r w:rsidR="00BC0B3F">
              <w:rPr>
                <w:rFonts w:hint="eastAsia"/>
              </w:rPr>
              <w:t xml:space="preserve">　</w:t>
            </w:r>
            <w:r>
              <w:rPr>
                <w:rFonts w:hint="eastAsia"/>
              </w:rPr>
              <w:t>種</w:t>
            </w:r>
            <w:r w:rsidR="00BC0B3F">
              <w:rPr>
                <w:rFonts w:hint="eastAsia"/>
              </w:rPr>
              <w:t xml:space="preserve">　</w:t>
            </w:r>
            <w:r>
              <w:rPr>
                <w:rFonts w:hint="eastAsia"/>
              </w:rPr>
              <w:t>目</w:t>
            </w:r>
          </w:p>
        </w:tc>
        <w:tc>
          <w:tcPr>
            <w:tcW w:w="3118" w:type="dxa"/>
          </w:tcPr>
          <w:p w:rsidR="001B0625" w:rsidRDefault="001B0625" w:rsidP="00BC0B3F">
            <w:pPr>
              <w:spacing w:line="276" w:lineRule="auto"/>
              <w:jc w:val="center"/>
            </w:pPr>
            <w:r>
              <w:rPr>
                <w:rFonts w:hint="eastAsia"/>
              </w:rPr>
              <w:t>具体的な事業内容</w:t>
            </w:r>
          </w:p>
          <w:p w:rsidR="00EF16C3" w:rsidRDefault="001B0625" w:rsidP="00BC0B3F">
            <w:pPr>
              <w:spacing w:line="276" w:lineRule="auto"/>
              <w:jc w:val="center"/>
            </w:pPr>
            <w:r>
              <w:rPr>
                <w:rFonts w:hint="eastAsia"/>
              </w:rPr>
              <w:t>（補助対象となる経費）</w:t>
            </w:r>
          </w:p>
        </w:tc>
        <w:tc>
          <w:tcPr>
            <w:tcW w:w="2268" w:type="dxa"/>
          </w:tcPr>
          <w:p w:rsidR="00EF16C3" w:rsidRDefault="001B0625" w:rsidP="00BC0B3F">
            <w:pPr>
              <w:spacing w:line="480" w:lineRule="auto"/>
              <w:jc w:val="center"/>
            </w:pPr>
            <w:r>
              <w:rPr>
                <w:rFonts w:hint="eastAsia"/>
              </w:rPr>
              <w:t>補</w:t>
            </w:r>
            <w:r w:rsidR="00BC0B3F">
              <w:rPr>
                <w:rFonts w:hint="eastAsia"/>
              </w:rPr>
              <w:t xml:space="preserve">　</w:t>
            </w:r>
            <w:r>
              <w:rPr>
                <w:rFonts w:hint="eastAsia"/>
              </w:rPr>
              <w:t>助</w:t>
            </w:r>
            <w:r w:rsidR="00BC0B3F">
              <w:rPr>
                <w:rFonts w:hint="eastAsia"/>
              </w:rPr>
              <w:t xml:space="preserve">　</w:t>
            </w:r>
            <w:r>
              <w:rPr>
                <w:rFonts w:hint="eastAsia"/>
              </w:rPr>
              <w:t>率</w:t>
            </w:r>
          </w:p>
        </w:tc>
      </w:tr>
      <w:tr w:rsidR="00EF16C3" w:rsidTr="006736D6">
        <w:tc>
          <w:tcPr>
            <w:tcW w:w="3544" w:type="dxa"/>
          </w:tcPr>
          <w:p w:rsidR="00EF16C3" w:rsidRDefault="00EF16C3" w:rsidP="00BC0B3F">
            <w:pPr>
              <w:spacing w:line="720" w:lineRule="auto"/>
            </w:pPr>
            <w:r>
              <w:rPr>
                <w:rFonts w:hint="eastAsia"/>
              </w:rPr>
              <w:t>地域振興・推奨作物消費拡大事業</w:t>
            </w:r>
          </w:p>
        </w:tc>
        <w:tc>
          <w:tcPr>
            <w:tcW w:w="3118" w:type="dxa"/>
          </w:tcPr>
          <w:p w:rsidR="00EF16C3" w:rsidRDefault="00495194" w:rsidP="00E30951">
            <w:r>
              <w:rPr>
                <w:rFonts w:hint="eastAsia"/>
              </w:rPr>
              <w:t>・出展料・ブース料</w:t>
            </w:r>
            <w:r w:rsidR="00BC0B3F">
              <w:rPr>
                <w:rFonts w:hint="eastAsia"/>
              </w:rPr>
              <w:t>等</w:t>
            </w:r>
          </w:p>
          <w:p w:rsidR="001B0625" w:rsidRDefault="001B0625" w:rsidP="00E30951">
            <w:r>
              <w:rPr>
                <w:rFonts w:hint="eastAsia"/>
              </w:rPr>
              <w:t>・謝金（専門家・講師等）</w:t>
            </w:r>
          </w:p>
          <w:p w:rsidR="001B0625" w:rsidRDefault="001B0625" w:rsidP="00E30951">
            <w:r>
              <w:rPr>
                <w:rFonts w:hint="eastAsia"/>
              </w:rPr>
              <w:t>・その他必要と認められる経費</w:t>
            </w:r>
          </w:p>
        </w:tc>
        <w:tc>
          <w:tcPr>
            <w:tcW w:w="2268" w:type="dxa"/>
          </w:tcPr>
          <w:p w:rsidR="00EF16C3" w:rsidRDefault="006736D6" w:rsidP="00E30951">
            <w:r>
              <w:rPr>
                <w:rFonts w:hint="eastAsia"/>
              </w:rPr>
              <w:t>1/2</w:t>
            </w:r>
            <w:r>
              <w:rPr>
                <w:rFonts w:hint="eastAsia"/>
              </w:rPr>
              <w:t>以内</w:t>
            </w:r>
          </w:p>
          <w:p w:rsidR="006736D6" w:rsidRDefault="006736D6" w:rsidP="00E30951">
            <w:r>
              <w:rPr>
                <w:rFonts w:hint="eastAsia"/>
              </w:rPr>
              <w:t xml:space="preserve">上限　</w:t>
            </w:r>
            <w:r>
              <w:rPr>
                <w:rFonts w:hint="eastAsia"/>
              </w:rPr>
              <w:t>300</w:t>
            </w:r>
            <w:r>
              <w:rPr>
                <w:rFonts w:hint="eastAsia"/>
              </w:rPr>
              <w:t>千円</w:t>
            </w:r>
          </w:p>
        </w:tc>
      </w:tr>
      <w:tr w:rsidR="00EF16C3" w:rsidTr="006736D6">
        <w:tc>
          <w:tcPr>
            <w:tcW w:w="3544" w:type="dxa"/>
          </w:tcPr>
          <w:p w:rsidR="00EF16C3" w:rsidRDefault="00EF16C3" w:rsidP="00BC0B3F">
            <w:pPr>
              <w:spacing w:line="720" w:lineRule="auto"/>
            </w:pPr>
            <w:r>
              <w:rPr>
                <w:rFonts w:hint="eastAsia"/>
              </w:rPr>
              <w:t>栽培</w:t>
            </w:r>
            <w:r w:rsidR="001B0625">
              <w:rPr>
                <w:rFonts w:hint="eastAsia"/>
              </w:rPr>
              <w:t>面積</w:t>
            </w:r>
            <w:r>
              <w:rPr>
                <w:rFonts w:hint="eastAsia"/>
              </w:rPr>
              <w:t>拡大・加工業務取組事業</w:t>
            </w:r>
          </w:p>
        </w:tc>
        <w:tc>
          <w:tcPr>
            <w:tcW w:w="3118" w:type="dxa"/>
          </w:tcPr>
          <w:p w:rsidR="00EF16C3" w:rsidRDefault="001B0625" w:rsidP="001B0625">
            <w:pPr>
              <w:ind w:left="210" w:hangingChars="100" w:hanging="210"/>
            </w:pPr>
            <w:r>
              <w:rPr>
                <w:rFonts w:hint="eastAsia"/>
              </w:rPr>
              <w:t>・</w:t>
            </w:r>
            <w:r w:rsidR="00BC0B3F">
              <w:rPr>
                <w:rFonts w:hint="eastAsia"/>
              </w:rPr>
              <w:t>施設・機械等の整備</w:t>
            </w:r>
          </w:p>
          <w:p w:rsidR="006736D6" w:rsidRDefault="006736D6" w:rsidP="001B0625">
            <w:pPr>
              <w:ind w:left="210" w:hangingChars="100" w:hanging="210"/>
            </w:pPr>
            <w:r>
              <w:rPr>
                <w:rFonts w:hint="eastAsia"/>
              </w:rPr>
              <w:t>・その他必要と認められる経費</w:t>
            </w:r>
          </w:p>
        </w:tc>
        <w:tc>
          <w:tcPr>
            <w:tcW w:w="2268" w:type="dxa"/>
          </w:tcPr>
          <w:p w:rsidR="00EF16C3" w:rsidRDefault="006736D6" w:rsidP="00E30951">
            <w:r>
              <w:rPr>
                <w:rFonts w:hint="eastAsia"/>
              </w:rPr>
              <w:t>1/2</w:t>
            </w:r>
            <w:r>
              <w:rPr>
                <w:rFonts w:hint="eastAsia"/>
              </w:rPr>
              <w:t>以内</w:t>
            </w:r>
          </w:p>
          <w:p w:rsidR="006736D6" w:rsidRDefault="006736D6" w:rsidP="00E30951">
            <w:r>
              <w:rPr>
                <w:rFonts w:hint="eastAsia"/>
              </w:rPr>
              <w:t xml:space="preserve">上限　</w:t>
            </w:r>
            <w:r>
              <w:rPr>
                <w:rFonts w:hint="eastAsia"/>
              </w:rPr>
              <w:t>300</w:t>
            </w:r>
            <w:r>
              <w:rPr>
                <w:rFonts w:hint="eastAsia"/>
              </w:rPr>
              <w:t>千円</w:t>
            </w:r>
          </w:p>
        </w:tc>
      </w:tr>
      <w:tr w:rsidR="00EF16C3" w:rsidTr="006736D6">
        <w:tc>
          <w:tcPr>
            <w:tcW w:w="3544" w:type="dxa"/>
          </w:tcPr>
          <w:p w:rsidR="00EF16C3" w:rsidRDefault="00EF16C3" w:rsidP="00BC0B3F">
            <w:pPr>
              <w:spacing w:line="720" w:lineRule="auto"/>
            </w:pPr>
            <w:r>
              <w:rPr>
                <w:rFonts w:hint="eastAsia"/>
              </w:rPr>
              <w:t>６次産業化支援事業</w:t>
            </w:r>
          </w:p>
        </w:tc>
        <w:tc>
          <w:tcPr>
            <w:tcW w:w="3118" w:type="dxa"/>
          </w:tcPr>
          <w:p w:rsidR="00EF16C3" w:rsidRDefault="001B0625" w:rsidP="006736D6">
            <w:pPr>
              <w:ind w:left="210" w:hangingChars="100" w:hanging="210"/>
            </w:pPr>
            <w:r>
              <w:rPr>
                <w:rFonts w:hint="eastAsia"/>
              </w:rPr>
              <w:t>・</w:t>
            </w:r>
            <w:r w:rsidR="009B2533">
              <w:rPr>
                <w:rFonts w:hint="eastAsia"/>
              </w:rPr>
              <w:t>施設・機械等の整備</w:t>
            </w:r>
          </w:p>
          <w:p w:rsidR="006736D6" w:rsidRDefault="006736D6" w:rsidP="006736D6">
            <w:pPr>
              <w:ind w:left="210" w:hangingChars="100" w:hanging="210"/>
            </w:pPr>
            <w:r>
              <w:rPr>
                <w:rFonts w:hint="eastAsia"/>
              </w:rPr>
              <w:t>・その他必要と認められる経費</w:t>
            </w:r>
          </w:p>
        </w:tc>
        <w:tc>
          <w:tcPr>
            <w:tcW w:w="2268" w:type="dxa"/>
          </w:tcPr>
          <w:p w:rsidR="00EF16C3" w:rsidRDefault="006736D6" w:rsidP="00E30951">
            <w:r>
              <w:rPr>
                <w:rFonts w:hint="eastAsia"/>
              </w:rPr>
              <w:t>１</w:t>
            </w:r>
            <w:r>
              <w:rPr>
                <w:rFonts w:hint="eastAsia"/>
              </w:rPr>
              <w:t>/</w:t>
            </w:r>
            <w:r>
              <w:rPr>
                <w:rFonts w:hint="eastAsia"/>
              </w:rPr>
              <w:t>２以内</w:t>
            </w:r>
          </w:p>
          <w:p w:rsidR="006736D6" w:rsidRDefault="006736D6" w:rsidP="00E30951">
            <w:r>
              <w:rPr>
                <w:rFonts w:hint="eastAsia"/>
              </w:rPr>
              <w:t xml:space="preserve">上限　</w:t>
            </w:r>
            <w:r>
              <w:rPr>
                <w:rFonts w:hint="eastAsia"/>
              </w:rPr>
              <w:t>300</w:t>
            </w:r>
            <w:r>
              <w:rPr>
                <w:rFonts w:hint="eastAsia"/>
              </w:rPr>
              <w:t>千円</w:t>
            </w:r>
          </w:p>
        </w:tc>
      </w:tr>
    </w:tbl>
    <w:p w:rsidR="008614C7" w:rsidRDefault="00BC3FE5" w:rsidP="009B2533">
      <w:pPr>
        <w:ind w:firstLineChars="100" w:firstLine="210"/>
      </w:pPr>
      <w:r>
        <w:rPr>
          <w:rFonts w:hint="eastAsia"/>
        </w:rPr>
        <w:t>対象作物</w:t>
      </w:r>
      <w:r w:rsidR="009B2533">
        <w:rPr>
          <w:rFonts w:hint="eastAsia"/>
        </w:rPr>
        <w:t xml:space="preserve">　</w:t>
      </w:r>
      <w:r>
        <w:rPr>
          <w:rFonts w:hint="eastAsia"/>
        </w:rPr>
        <w:t>：たまねぎ・にんじん・</w:t>
      </w:r>
      <w:r w:rsidR="00BC0B3F">
        <w:rPr>
          <w:rFonts w:hint="eastAsia"/>
        </w:rPr>
        <w:t>ニンニク・</w:t>
      </w:r>
      <w:r w:rsidR="00F50CA7">
        <w:rPr>
          <w:rFonts w:hint="eastAsia"/>
        </w:rPr>
        <w:t>スイートコーン</w:t>
      </w:r>
      <w:r>
        <w:rPr>
          <w:rFonts w:hint="eastAsia"/>
        </w:rPr>
        <w:t>・福井県大３号・れんげ米</w:t>
      </w:r>
    </w:p>
    <w:p w:rsidR="008614C7" w:rsidRDefault="008614C7">
      <w:pPr>
        <w:widowControl/>
        <w:jc w:val="left"/>
      </w:pPr>
      <w:bookmarkStart w:id="0" w:name="_GoBack"/>
      <w:bookmarkEnd w:id="0"/>
    </w:p>
    <w:sectPr w:rsidR="008614C7" w:rsidSect="001E10F4">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06" w:rsidRDefault="00E94C06" w:rsidP="00324030">
      <w:r>
        <w:separator/>
      </w:r>
    </w:p>
  </w:endnote>
  <w:endnote w:type="continuationSeparator" w:id="0">
    <w:p w:rsidR="00E94C06" w:rsidRDefault="00E94C06" w:rsidP="0032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06" w:rsidRDefault="00E94C06" w:rsidP="00324030">
      <w:r>
        <w:separator/>
      </w:r>
    </w:p>
  </w:footnote>
  <w:footnote w:type="continuationSeparator" w:id="0">
    <w:p w:rsidR="00E94C06" w:rsidRDefault="00E94C06" w:rsidP="0032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2F"/>
    <w:rsid w:val="000435DD"/>
    <w:rsid w:val="0007170C"/>
    <w:rsid w:val="00145AC7"/>
    <w:rsid w:val="00185E36"/>
    <w:rsid w:val="001B0625"/>
    <w:rsid w:val="001E10F4"/>
    <w:rsid w:val="00264A3F"/>
    <w:rsid w:val="0029521F"/>
    <w:rsid w:val="00324030"/>
    <w:rsid w:val="003B6E44"/>
    <w:rsid w:val="00401203"/>
    <w:rsid w:val="00403188"/>
    <w:rsid w:val="00453AE3"/>
    <w:rsid w:val="00495194"/>
    <w:rsid w:val="00575A60"/>
    <w:rsid w:val="005C481A"/>
    <w:rsid w:val="006111D1"/>
    <w:rsid w:val="006736D6"/>
    <w:rsid w:val="00734055"/>
    <w:rsid w:val="007B18E6"/>
    <w:rsid w:val="007E6F0F"/>
    <w:rsid w:val="008614C7"/>
    <w:rsid w:val="008B732F"/>
    <w:rsid w:val="009821FD"/>
    <w:rsid w:val="009B2533"/>
    <w:rsid w:val="00B26EBD"/>
    <w:rsid w:val="00B51EF2"/>
    <w:rsid w:val="00B8252F"/>
    <w:rsid w:val="00BC0B3F"/>
    <w:rsid w:val="00BC3FE5"/>
    <w:rsid w:val="00CA76AB"/>
    <w:rsid w:val="00CF547A"/>
    <w:rsid w:val="00D8571A"/>
    <w:rsid w:val="00DF6B97"/>
    <w:rsid w:val="00E1109F"/>
    <w:rsid w:val="00E30951"/>
    <w:rsid w:val="00E94C06"/>
    <w:rsid w:val="00EF16C3"/>
    <w:rsid w:val="00EF46AC"/>
    <w:rsid w:val="00F5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082799"/>
  <w15:docId w15:val="{D4C6CF66-25AC-44B0-8726-E3F0E655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030"/>
    <w:pPr>
      <w:tabs>
        <w:tab w:val="center" w:pos="4252"/>
        <w:tab w:val="right" w:pos="8504"/>
      </w:tabs>
      <w:snapToGrid w:val="0"/>
    </w:pPr>
  </w:style>
  <w:style w:type="character" w:customStyle="1" w:styleId="a5">
    <w:name w:val="ヘッダー (文字)"/>
    <w:basedOn w:val="a0"/>
    <w:link w:val="a4"/>
    <w:uiPriority w:val="99"/>
    <w:rsid w:val="00324030"/>
  </w:style>
  <w:style w:type="paragraph" w:styleId="a6">
    <w:name w:val="footer"/>
    <w:basedOn w:val="a"/>
    <w:link w:val="a7"/>
    <w:uiPriority w:val="99"/>
    <w:unhideWhenUsed/>
    <w:rsid w:val="00324030"/>
    <w:pPr>
      <w:tabs>
        <w:tab w:val="center" w:pos="4252"/>
        <w:tab w:val="right" w:pos="8504"/>
      </w:tabs>
      <w:snapToGrid w:val="0"/>
    </w:pPr>
  </w:style>
  <w:style w:type="character" w:customStyle="1" w:styleId="a7">
    <w:name w:val="フッター (文字)"/>
    <w:basedOn w:val="a0"/>
    <w:link w:val="a6"/>
    <w:uiPriority w:val="99"/>
    <w:rsid w:val="00324030"/>
  </w:style>
  <w:style w:type="paragraph" w:styleId="a8">
    <w:name w:val="Balloon Text"/>
    <w:basedOn w:val="a"/>
    <w:link w:val="a9"/>
    <w:uiPriority w:val="99"/>
    <w:semiHidden/>
    <w:unhideWhenUsed/>
    <w:rsid w:val="005C48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4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斉川貴史</dc:creator>
  <cp:lastModifiedBy>齊藤 隆通</cp:lastModifiedBy>
  <cp:revision>18</cp:revision>
  <cp:lastPrinted>2020-04-08T06:29:00Z</cp:lastPrinted>
  <dcterms:created xsi:type="dcterms:W3CDTF">2014-12-04T04:22:00Z</dcterms:created>
  <dcterms:modified xsi:type="dcterms:W3CDTF">2020-04-10T04:20:00Z</dcterms:modified>
</cp:coreProperties>
</file>